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253"/>
      </w:tblGrid>
      <w:tr w:rsidR="00CC21AC" w:rsidRPr="00327E48" w:rsidTr="00770C8A">
        <w:trPr>
          <w:trHeight w:hRule="exact" w:val="284"/>
        </w:trPr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1AC" w:rsidRPr="00327E48" w:rsidRDefault="00230B2D" w:rsidP="00230B2D">
            <w:pPr>
              <w:rPr>
                <w:sz w:val="16"/>
                <w:szCs w:val="16"/>
              </w:rPr>
            </w:pPr>
            <w:r w:rsidRPr="00327E48">
              <w:rPr>
                <w:sz w:val="16"/>
                <w:szCs w:val="16"/>
              </w:rPr>
              <w:t xml:space="preserve">Barbarossaschule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="00D570CC">
              <w:rPr>
                <w:sz w:val="16"/>
                <w:szCs w:val="16"/>
              </w:rPr>
              <w:t xml:space="preserve"> Werner-Lücke-Str. 1 </w:t>
            </w:r>
            <w:r w:rsidRPr="00327E48">
              <w:rPr>
                <w:sz w:val="16"/>
                <w:szCs w:val="16"/>
              </w:rPr>
              <w:sym w:font="Wingdings 2" w:char="F096"/>
            </w:r>
            <w:r w:rsidRPr="00327E48">
              <w:rPr>
                <w:sz w:val="16"/>
                <w:szCs w:val="16"/>
              </w:rPr>
              <w:t xml:space="preserve"> 53489 Sinzig</w:t>
            </w:r>
          </w:p>
        </w:tc>
        <w:tc>
          <w:tcPr>
            <w:tcW w:w="1134" w:type="dxa"/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shd w:val="clear" w:color="auto" w:fill="auto"/>
          </w:tcPr>
          <w:p w:rsidR="00CC21AC" w:rsidRPr="00327E48" w:rsidRDefault="00CC21AC" w:rsidP="00DE598E"/>
        </w:tc>
      </w:tr>
      <w:tr w:rsidR="00CC21AC" w:rsidRPr="00327E48" w:rsidTr="00770C8A">
        <w:trPr>
          <w:trHeight w:val="2268"/>
        </w:trPr>
        <w:tc>
          <w:tcPr>
            <w:tcW w:w="453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CC21AC" w:rsidRPr="00327E48" w:rsidRDefault="00CC21AC" w:rsidP="00DE598E"/>
          <w:p w:rsidR="00F41BC0" w:rsidRPr="00327E48" w:rsidRDefault="00F41BC0" w:rsidP="00DE598E">
            <w:pPr>
              <w:rPr>
                <w:vanish/>
              </w:rPr>
            </w:pPr>
          </w:p>
          <w:p w:rsidR="00BB6338" w:rsidRPr="00327E48" w:rsidRDefault="00BB6338" w:rsidP="00B052CC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C21AC" w:rsidRPr="00327E48" w:rsidRDefault="00CC21AC" w:rsidP="00DE598E"/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:rsidR="00C37A19" w:rsidRPr="00327E48" w:rsidRDefault="00B43E33" w:rsidP="00C37A1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Koopera</w:t>
            </w:r>
            <w:bookmarkStart w:id="0" w:name="_GoBack"/>
            <w:bookmarkEnd w:id="0"/>
            <w:r w:rsidR="00C37A19" w:rsidRPr="00327E48">
              <w:rPr>
                <w:rFonts w:cs="Arial"/>
                <w:b/>
              </w:rPr>
              <w:t>tive Realschule</w:t>
            </w:r>
          </w:p>
          <w:p w:rsidR="00C37A19" w:rsidRPr="00327E48" w:rsidRDefault="00C37A19" w:rsidP="00C37A19">
            <w:pPr>
              <w:rPr>
                <w:rFonts w:cs="Arial"/>
                <w:b/>
                <w:sz w:val="16"/>
                <w:szCs w:val="16"/>
              </w:rPr>
            </w:pPr>
            <w:r w:rsidRPr="00327E48">
              <w:rPr>
                <w:rFonts w:cs="Arial"/>
                <w:b/>
                <w:sz w:val="16"/>
                <w:szCs w:val="16"/>
              </w:rPr>
              <w:t>Ganztagsschule in Angebotsform</w:t>
            </w:r>
          </w:p>
          <w:p w:rsidR="00C37A19" w:rsidRPr="00327E48" w:rsidRDefault="00D570CC" w:rsidP="00C37A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Werner-Lücke-Straße 1</w:t>
            </w:r>
          </w:p>
          <w:p w:rsidR="00C37A19" w:rsidRPr="00327E48" w:rsidRDefault="00C37A19" w:rsidP="00C37A19">
            <w:pPr>
              <w:rPr>
                <w:rFonts w:cs="Arial"/>
                <w:bCs/>
                <w:sz w:val="20"/>
                <w:szCs w:val="20"/>
              </w:rPr>
            </w:pPr>
            <w:r w:rsidRPr="00327E48">
              <w:rPr>
                <w:rFonts w:cs="Arial"/>
                <w:bCs/>
                <w:sz w:val="20"/>
                <w:szCs w:val="20"/>
              </w:rPr>
              <w:t>53489 Sinzig</w:t>
            </w:r>
          </w:p>
          <w:p w:rsidR="004631BF" w:rsidRPr="00327E48" w:rsidRDefault="004631BF" w:rsidP="00C37A19">
            <w:pPr>
              <w:rPr>
                <w:rFonts w:cs="Arial"/>
                <w:bCs/>
                <w:sz w:val="20"/>
                <w:szCs w:val="20"/>
              </w:rPr>
            </w:pPr>
          </w:p>
          <w:p w:rsidR="00C37A19" w:rsidRPr="00327E48" w:rsidRDefault="004631BF" w:rsidP="00327E48">
            <w:pPr>
              <w:tabs>
                <w:tab w:val="left" w:pos="1276"/>
              </w:tabs>
              <w:rPr>
                <w:rFonts w:cs="Arial"/>
                <w:sz w:val="20"/>
              </w:rPr>
            </w:pPr>
            <w:r w:rsidRPr="00327E48">
              <w:rPr>
                <w:rFonts w:cs="Arial"/>
                <w:sz w:val="20"/>
              </w:rPr>
              <w:sym w:font="Wingdings 2" w:char="F027"/>
            </w:r>
            <w:r w:rsidRPr="00327E48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02642</w:t>
            </w:r>
            <w:r w:rsidR="00BD155B">
              <w:rPr>
                <w:rFonts w:cs="Arial"/>
                <w:sz w:val="20"/>
              </w:rPr>
              <w:t xml:space="preserve"> </w:t>
            </w:r>
            <w:r w:rsidR="00C37A19" w:rsidRPr="00327E48">
              <w:rPr>
                <w:rFonts w:cs="Arial"/>
                <w:sz w:val="20"/>
              </w:rPr>
              <w:t>994520</w:t>
            </w:r>
          </w:p>
          <w:p w:rsidR="00C37A19" w:rsidRPr="00327E48" w:rsidRDefault="004631BF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both"/>
              <w:rPr>
                <w:sz w:val="20"/>
              </w:rPr>
            </w:pPr>
            <w:r w:rsidRPr="00327E48">
              <w:rPr>
                <w:sz w:val="20"/>
              </w:rPr>
              <w:sym w:font="Wingdings" w:char="F02A"/>
            </w:r>
            <w:r w:rsidRPr="00327E48">
              <w:rPr>
                <w:sz w:val="20"/>
              </w:rPr>
              <w:t xml:space="preserve"> i</w:t>
            </w:r>
            <w:r w:rsidR="00C37A19" w:rsidRPr="00327E48">
              <w:rPr>
                <w:sz w:val="20"/>
              </w:rPr>
              <w:t>nfo@barbarossaschule-sinzig.de</w:t>
            </w:r>
          </w:p>
          <w:p w:rsidR="00C37A19" w:rsidRDefault="00C37A19" w:rsidP="00327E48">
            <w:pPr>
              <w:pStyle w:val="Textkrper"/>
              <w:framePr w:w="0" w:hRule="auto" w:hSpace="0" w:wrap="auto" w:vAnchor="margin" w:hAnchor="text" w:xAlign="left" w:yAlign="inline"/>
              <w:tabs>
                <w:tab w:val="clear" w:pos="709"/>
                <w:tab w:val="left" w:pos="567"/>
              </w:tabs>
              <w:jc w:val="left"/>
            </w:pPr>
          </w:p>
          <w:p w:rsidR="00CC21AC" w:rsidRPr="00327E48" w:rsidRDefault="00C37A19" w:rsidP="00066C36">
            <w:pPr>
              <w:rPr>
                <w:sz w:val="20"/>
                <w:szCs w:val="20"/>
              </w:rPr>
            </w:pPr>
            <w:r w:rsidRPr="00327E48">
              <w:rPr>
                <w:sz w:val="20"/>
                <w:szCs w:val="20"/>
              </w:rPr>
              <w:t xml:space="preserve">Datum: </w:t>
            </w:r>
            <w:r w:rsidR="00066C36" w:rsidRPr="00327E48">
              <w:rPr>
                <w:sz w:val="20"/>
                <w:szCs w:val="20"/>
              </w:rPr>
              <w:fldChar w:fldCharType="begin"/>
            </w:r>
            <w:r w:rsidR="00066C36" w:rsidRPr="00327E48">
              <w:rPr>
                <w:sz w:val="20"/>
                <w:szCs w:val="20"/>
              </w:rPr>
              <w:instrText xml:space="preserve"> TIME \@ "dd.MM.yyyy" </w:instrText>
            </w:r>
            <w:r w:rsidR="00066C36" w:rsidRPr="00327E48">
              <w:rPr>
                <w:sz w:val="20"/>
                <w:szCs w:val="20"/>
              </w:rPr>
              <w:fldChar w:fldCharType="separate"/>
            </w:r>
            <w:r w:rsidR="00B43E33">
              <w:rPr>
                <w:noProof/>
                <w:sz w:val="20"/>
                <w:szCs w:val="20"/>
              </w:rPr>
              <w:t>18.08.2025</w:t>
            </w:r>
            <w:r w:rsidR="00066C36" w:rsidRPr="00327E48">
              <w:rPr>
                <w:sz w:val="20"/>
                <w:szCs w:val="20"/>
              </w:rPr>
              <w:fldChar w:fldCharType="end"/>
            </w:r>
          </w:p>
        </w:tc>
      </w:tr>
    </w:tbl>
    <w:p w:rsid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Regjistrimi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në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Kampusin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/ Chat-i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RLP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për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Prindërit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dhe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Kujdestarët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si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një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Aplikacion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për</w:t>
      </w:r>
      <w:proofErr w:type="spellEnd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 xml:space="preserve"> Smartphone-in </w:t>
      </w:r>
      <w:proofErr w:type="spellStart"/>
      <w:r w:rsidRPr="00770C8A">
        <w:rPr>
          <w:rFonts w:asciiTheme="minorHAnsi" w:eastAsiaTheme="minorHAnsi" w:hAnsiTheme="minorHAnsi" w:cstheme="minorBidi"/>
          <w:b/>
          <w:sz w:val="22"/>
          <w:szCs w:val="22"/>
        </w:rPr>
        <w:t>tuaj</w:t>
      </w:r>
      <w:proofErr w:type="spellEnd"/>
    </w:p>
    <w:p w:rsidR="00770C8A" w:rsidRP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nderuar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prindër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kujdestarë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>,</w:t>
      </w:r>
    </w:p>
    <w:p w:rsidR="00770C8A" w:rsidRP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Edhe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Barbarossa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po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ndjek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rrugën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digjitale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Qëllimi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ynë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është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që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mund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kontaktojmë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ju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shpejt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lehtë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jetë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mundur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Prandaj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vitin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kaluar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kemi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vendosur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prezantojmë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chat-in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RLP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që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është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përputhje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rregullat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mbrojtjes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dhënave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Një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pjesë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madhe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komunikimit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fëmijët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tuaj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tashmë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bëhet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përmes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këtij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mesazheri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770C8A" w:rsidRP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Me chat-in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krijohet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një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mundësi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komunikimi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ndarë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mesazhe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tekstuale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foto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mesazhe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zanore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video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brenda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komunitetit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770C8A" w:rsidRPr="00770C8A" w:rsidRDefault="00716A07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972A072">
            <wp:simplePos x="0" y="0"/>
            <wp:positionH relativeFrom="column">
              <wp:posOffset>4662170</wp:posOffset>
            </wp:positionH>
            <wp:positionV relativeFrom="paragraph">
              <wp:posOffset>6985</wp:posOffset>
            </wp:positionV>
            <wp:extent cx="1065600" cy="1080000"/>
            <wp:effectExtent l="0" t="0" r="1270" b="6350"/>
            <wp:wrapTight wrapText="bothSides">
              <wp:wrapPolygon edited="0">
                <wp:start x="0" y="0"/>
                <wp:lineTo x="0" y="21346"/>
                <wp:lineTo x="21240" y="21346"/>
                <wp:lineTo x="2124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>Mesazheri</w:t>
      </w:r>
      <w:proofErr w:type="spellEnd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>ka</w:t>
      </w:r>
      <w:proofErr w:type="spellEnd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>funksionet</w:t>
      </w:r>
      <w:proofErr w:type="spellEnd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>bazë</w:t>
      </w:r>
      <w:proofErr w:type="spellEnd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>mëposhtme</w:t>
      </w:r>
      <w:proofErr w:type="spellEnd"/>
      <w:r w:rsidR="00770C8A" w:rsidRPr="00770C8A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770C8A" w:rsidRPr="00770C8A" w:rsidRDefault="00770C8A" w:rsidP="00770C8A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Komunikimi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mësues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–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nxënës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ose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klasë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ose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grup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mësimi</w:t>
      </w:r>
      <w:proofErr w:type="spellEnd"/>
    </w:p>
    <w:p w:rsidR="00770C8A" w:rsidRPr="00770C8A" w:rsidRDefault="00770C8A" w:rsidP="00770C8A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Komunikimi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mësues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–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mësues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>/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staf</w:t>
      </w:r>
      <w:proofErr w:type="spellEnd"/>
    </w:p>
    <w:p w:rsidR="00770C8A" w:rsidRPr="00770C8A" w:rsidRDefault="00770C8A" w:rsidP="00770C8A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Komunikimi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mësues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–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kujdestarë</w:t>
      </w:r>
      <w:proofErr w:type="spellEnd"/>
    </w:p>
    <w:p w:rsidR="00770C8A" w:rsidRP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Nuk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është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mundur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komunikimi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ndërmjet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nxënësve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Chat-i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përdor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grupet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menaxhimit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përdoruesve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Kampusin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RLP.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Prindërit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kujdestarët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mund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gjenerojnë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një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llogari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vetën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Kampusin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përmes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llogarisë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fëmijëve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tyre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kështu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përfshihen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komunikimin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shkollën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mënyrë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lehtë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Chat-i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do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jetë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shpejti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mjeti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kryesor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i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komunikimit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midis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shkollës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shtëpisë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përmes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cilit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do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japim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informacione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shpejta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dhe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rëndësishme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prandaj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regjistrimi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juaj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është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i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domosdoshëm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Si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funksionon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ky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regjistrim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mund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gjeni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fletën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informuese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bashkangjitur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vetë-regjistrim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Kushti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bazë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është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që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fëmija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juaj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jetë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tashmë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i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regjistruar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nga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jonë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Nëse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kjo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nuk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është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rasti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fëmija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juaj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duhet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kontaktojë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sa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shpejt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jetë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mundur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mësuesin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përkatës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klasës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770C8A" w:rsidRP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Për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pyetje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jemi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në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dispozicionin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tuaj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770C8A" w:rsidRP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Me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respekt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>,</w:t>
      </w:r>
    </w:p>
    <w:p w:rsidR="00770C8A" w:rsidRP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70C8A" w:rsidRPr="00770C8A" w:rsidRDefault="00770C8A" w:rsidP="00770C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Susan Glomb </w:t>
      </w:r>
    </w:p>
    <w:p w:rsidR="00641C2C" w:rsidRDefault="00770C8A" w:rsidP="00770C8A">
      <w:pPr>
        <w:spacing w:after="160" w:line="259" w:lineRule="auto"/>
        <w:rPr>
          <w:b/>
        </w:rPr>
      </w:pP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Zv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Drejtoreshë</w:t>
      </w:r>
      <w:proofErr w:type="spellEnd"/>
      <w:r w:rsidRPr="00770C8A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proofErr w:type="spellStart"/>
      <w:r w:rsidRPr="00770C8A">
        <w:rPr>
          <w:rFonts w:asciiTheme="minorHAnsi" w:eastAsiaTheme="minorHAnsi" w:hAnsiTheme="minorHAnsi" w:cstheme="minorBidi"/>
          <w:sz w:val="22"/>
          <w:szCs w:val="22"/>
        </w:rPr>
        <w:t>Shkollës</w:t>
      </w:r>
      <w:proofErr w:type="spellEnd"/>
    </w:p>
    <w:sectPr w:rsidR="00641C2C" w:rsidSect="00641C2C">
      <w:headerReference w:type="default" r:id="rId9"/>
      <w:headerReference w:type="first" r:id="rId10"/>
      <w:pgSz w:w="11906" w:h="16838"/>
      <w:pgMar w:top="2552" w:right="566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CB0" w:rsidRDefault="00474CB0" w:rsidP="00B15493">
      <w:r>
        <w:separator/>
      </w:r>
    </w:p>
  </w:endnote>
  <w:endnote w:type="continuationSeparator" w:id="0">
    <w:p w:rsidR="00474CB0" w:rsidRDefault="00474CB0" w:rsidP="00B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CB0" w:rsidRDefault="00474CB0" w:rsidP="00B15493">
      <w:r>
        <w:separator/>
      </w:r>
    </w:p>
  </w:footnote>
  <w:footnote w:type="continuationSeparator" w:id="0">
    <w:p w:rsidR="00474CB0" w:rsidRDefault="00474CB0" w:rsidP="00B1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93" w:rsidRDefault="004D05F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51130" cy="10795"/>
              <wp:effectExtent l="0" t="0" r="1270" b="8255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51130" cy="1079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F38CD" id="Gerader Verbinde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595.35pt" to="28.9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4D05FA">
    <w:pPr>
      <w:pStyle w:val="Kopf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79705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E3FC4" id="Gerader Verbinde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7pt,297.7pt" to="31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" o:allowoverlap="f" strokecolor="#5b9bd5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:rsidR="00B15493" w:rsidRDefault="004D05FA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3614420</wp:posOffset>
          </wp:positionH>
          <wp:positionV relativeFrom="margin">
            <wp:posOffset>-808355</wp:posOffset>
          </wp:positionV>
          <wp:extent cx="2265680" cy="828675"/>
          <wp:effectExtent l="0" t="0" r="0" b="0"/>
          <wp:wrapSquare wrapText="bothSides"/>
          <wp:docPr id="1" name="Grafik 2" descr="Barbarossaschule_logo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rbarossaschule_logo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493" w:rsidRDefault="00B15493">
    <w:pPr>
      <w:pStyle w:val="Kopfzeile"/>
    </w:pPr>
  </w:p>
  <w:p w:rsidR="00B15493" w:rsidRDefault="00B15493">
    <w:pPr>
      <w:pStyle w:val="Kopfzeile"/>
    </w:pPr>
  </w:p>
  <w:p w:rsidR="00B15493" w:rsidRDefault="00B154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0AF6"/>
    <w:multiLevelType w:val="multilevel"/>
    <w:tmpl w:val="445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82636"/>
    <w:multiLevelType w:val="multilevel"/>
    <w:tmpl w:val="1D50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3F"/>
    <w:rsid w:val="0003567B"/>
    <w:rsid w:val="0003730B"/>
    <w:rsid w:val="00054E77"/>
    <w:rsid w:val="00066C36"/>
    <w:rsid w:val="000A02DE"/>
    <w:rsid w:val="00230B2D"/>
    <w:rsid w:val="00236CDA"/>
    <w:rsid w:val="00245CAC"/>
    <w:rsid w:val="0026539E"/>
    <w:rsid w:val="002B7078"/>
    <w:rsid w:val="002F29B6"/>
    <w:rsid w:val="002F6F0E"/>
    <w:rsid w:val="00327E48"/>
    <w:rsid w:val="003B0C22"/>
    <w:rsid w:val="003B3554"/>
    <w:rsid w:val="003B7D20"/>
    <w:rsid w:val="003E09B5"/>
    <w:rsid w:val="004631BF"/>
    <w:rsid w:val="00474CB0"/>
    <w:rsid w:val="00495294"/>
    <w:rsid w:val="004D05FA"/>
    <w:rsid w:val="004D319B"/>
    <w:rsid w:val="0052085D"/>
    <w:rsid w:val="00596CB4"/>
    <w:rsid w:val="005A1A3F"/>
    <w:rsid w:val="005D7E66"/>
    <w:rsid w:val="00610F17"/>
    <w:rsid w:val="0061592E"/>
    <w:rsid w:val="00641C2C"/>
    <w:rsid w:val="00716A07"/>
    <w:rsid w:val="00770C8A"/>
    <w:rsid w:val="008651ED"/>
    <w:rsid w:val="00867740"/>
    <w:rsid w:val="008751B0"/>
    <w:rsid w:val="0094236A"/>
    <w:rsid w:val="00953712"/>
    <w:rsid w:val="00981649"/>
    <w:rsid w:val="0099080D"/>
    <w:rsid w:val="00A76910"/>
    <w:rsid w:val="00B052CC"/>
    <w:rsid w:val="00B15493"/>
    <w:rsid w:val="00B43E33"/>
    <w:rsid w:val="00B469B9"/>
    <w:rsid w:val="00B92778"/>
    <w:rsid w:val="00BB6162"/>
    <w:rsid w:val="00BB6338"/>
    <w:rsid w:val="00BD155B"/>
    <w:rsid w:val="00BE069A"/>
    <w:rsid w:val="00BE7DFB"/>
    <w:rsid w:val="00C37A19"/>
    <w:rsid w:val="00C53042"/>
    <w:rsid w:val="00CC21AC"/>
    <w:rsid w:val="00CC76E9"/>
    <w:rsid w:val="00D01301"/>
    <w:rsid w:val="00D570CC"/>
    <w:rsid w:val="00D638A5"/>
    <w:rsid w:val="00D831DE"/>
    <w:rsid w:val="00DB6DE6"/>
    <w:rsid w:val="00DD1427"/>
    <w:rsid w:val="00DE3615"/>
    <w:rsid w:val="00DE598E"/>
    <w:rsid w:val="00E0526F"/>
    <w:rsid w:val="00E177CD"/>
    <w:rsid w:val="00F41BC0"/>
    <w:rsid w:val="00F70E91"/>
    <w:rsid w:val="00FF558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713A0"/>
  <w15:chartTrackingRefBased/>
  <w15:docId w15:val="{319B47D0-34B7-4832-8B6A-592EE0B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493"/>
  </w:style>
  <w:style w:type="paragraph" w:styleId="Fuzeile">
    <w:name w:val="footer"/>
    <w:basedOn w:val="Standard"/>
    <w:link w:val="FuzeileZchn"/>
    <w:uiPriority w:val="99"/>
    <w:unhideWhenUsed/>
    <w:rsid w:val="00B154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493"/>
  </w:style>
  <w:style w:type="table" w:styleId="Tabellenraster">
    <w:name w:val="Table Grid"/>
    <w:basedOn w:val="NormaleTabelle"/>
    <w:uiPriority w:val="39"/>
    <w:rsid w:val="00CC2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B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30B2D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C37A19"/>
    <w:pPr>
      <w:framePr w:w="2597" w:h="3104" w:hRule="exact" w:hSpace="142" w:wrap="notBeside" w:vAnchor="page" w:hAnchor="page" w:x="8187" w:y="2165"/>
      <w:tabs>
        <w:tab w:val="left" w:pos="709"/>
      </w:tabs>
      <w:spacing w:line="240" w:lineRule="atLeast"/>
      <w:jc w:val="center"/>
    </w:pPr>
    <w:rPr>
      <w:rFonts w:eastAsia="Times New Roman" w:cs="Arial"/>
      <w:sz w:val="16"/>
      <w:szCs w:val="20"/>
      <w:lang w:eastAsia="de-DE"/>
    </w:rPr>
  </w:style>
  <w:style w:type="character" w:customStyle="1" w:styleId="TextkrperZchn">
    <w:name w:val="Textkörper Zchn"/>
    <w:link w:val="Textkrper"/>
    <w:rsid w:val="00C37A19"/>
    <w:rPr>
      <w:rFonts w:eastAsia="Times New Roman" w:cs="Arial"/>
      <w:sz w:val="16"/>
      <w:szCs w:val="20"/>
      <w:lang w:eastAsia="de-DE"/>
    </w:rPr>
  </w:style>
  <w:style w:type="character" w:styleId="Hyperlink">
    <w:name w:val="Hyperlink"/>
    <w:uiPriority w:val="99"/>
    <w:unhideWhenUsed/>
    <w:rsid w:val="005A1A3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5A1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mbS\Desktop\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1435-F2CE-477C-B446-D04087B8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Glomb</dc:creator>
  <cp:keywords/>
  <dc:description/>
  <cp:lastModifiedBy>S. Glomb</cp:lastModifiedBy>
  <cp:revision>4</cp:revision>
  <cp:lastPrinted>2024-08-29T09:37:00Z</cp:lastPrinted>
  <dcterms:created xsi:type="dcterms:W3CDTF">2024-08-30T05:58:00Z</dcterms:created>
  <dcterms:modified xsi:type="dcterms:W3CDTF">2025-08-18T13:26:00Z</dcterms:modified>
</cp:coreProperties>
</file>